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ABE60" w14:textId="77777777" w:rsidR="00716AF3" w:rsidRPr="0090377A" w:rsidRDefault="00716AF3" w:rsidP="00716AF3">
      <w:pPr>
        <w:tabs>
          <w:tab w:val="left" w:pos="1277"/>
        </w:tabs>
        <w:ind w:left="426" w:firstLine="567"/>
        <w:jc w:val="right"/>
        <w:rPr>
          <w:lang w:val="ru-RU"/>
        </w:rPr>
      </w:pPr>
      <w:r w:rsidRPr="0090377A">
        <w:rPr>
          <w:noProof/>
        </w:rPr>
        <w:drawing>
          <wp:anchor distT="0" distB="0" distL="114935" distR="114935" simplePos="0" relativeHeight="251659264" behindDoc="1" locked="0" layoutInCell="1" allowOverlap="1" wp14:anchorId="1CEE45BE" wp14:editId="7BF64031">
            <wp:simplePos x="0" y="0"/>
            <wp:positionH relativeFrom="column">
              <wp:posOffset>-16287</wp:posOffset>
            </wp:positionH>
            <wp:positionV relativeFrom="paragraph">
              <wp:posOffset>-7877</wp:posOffset>
            </wp:positionV>
            <wp:extent cx="1909119" cy="6358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012" cy="64446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377A">
        <w:t>Приложение №</w:t>
      </w:r>
      <w:r>
        <w:t xml:space="preserve"> 4</w:t>
      </w:r>
    </w:p>
    <w:p w14:paraId="06066CFA" w14:textId="77777777" w:rsidR="00716AF3" w:rsidRPr="0090377A" w:rsidRDefault="00716AF3" w:rsidP="00716AF3">
      <w:pPr>
        <w:tabs>
          <w:tab w:val="left" w:pos="1277"/>
        </w:tabs>
        <w:ind w:left="426" w:firstLine="567"/>
        <w:jc w:val="right"/>
        <w:rPr>
          <w:lang w:val="ru-RU"/>
        </w:rPr>
      </w:pPr>
      <w:r w:rsidRPr="0090377A">
        <w:t xml:space="preserve">Средно училище </w:t>
      </w:r>
      <w:r w:rsidRPr="0090377A">
        <w:rPr>
          <w:lang w:val="ru-RU"/>
        </w:rPr>
        <w:t>за хуманитарни науки и изкуства</w:t>
      </w:r>
    </w:p>
    <w:p w14:paraId="3F8F6F4A" w14:textId="77777777" w:rsidR="00716AF3" w:rsidRPr="0090377A" w:rsidRDefault="00716AF3" w:rsidP="00716AF3">
      <w:pPr>
        <w:pBdr>
          <w:bottom w:val="single" w:sz="4" w:space="1" w:color="000000"/>
        </w:pBdr>
        <w:tabs>
          <w:tab w:val="left" w:pos="4679"/>
        </w:tabs>
        <w:ind w:left="3828"/>
        <w:jc w:val="right"/>
        <w:rPr>
          <w:lang w:val="ru-RU"/>
        </w:rPr>
      </w:pPr>
      <w:r w:rsidRPr="0090377A">
        <w:rPr>
          <w:lang w:val="ru-RU"/>
        </w:rPr>
        <w:t xml:space="preserve">“Константин Преславски” </w:t>
      </w:r>
      <w:r w:rsidRPr="0090377A">
        <w:t xml:space="preserve">- </w:t>
      </w:r>
      <w:r w:rsidRPr="0090377A">
        <w:rPr>
          <w:lang w:val="ru-RU"/>
        </w:rPr>
        <w:t>Варна</w:t>
      </w:r>
    </w:p>
    <w:p w14:paraId="7CAD33C2" w14:textId="77777777" w:rsidR="008D1C99" w:rsidRPr="00580295" w:rsidRDefault="008D1C99" w:rsidP="008D1C99">
      <w:pPr>
        <w:pStyle w:val="NoSpacing"/>
        <w:jc w:val="center"/>
        <w:rPr>
          <w:rFonts w:ascii="Times New Roman" w:hAnsi="Times New Roman"/>
          <w:sz w:val="24"/>
          <w:szCs w:val="24"/>
          <w:lang w:val="bg-BG"/>
        </w:rPr>
      </w:pPr>
    </w:p>
    <w:p w14:paraId="1BA79D6E" w14:textId="77777777" w:rsidR="008D1C99" w:rsidRPr="00580295" w:rsidRDefault="008D1C99" w:rsidP="008D1C99">
      <w:pPr>
        <w:pStyle w:val="NoSpacing"/>
        <w:jc w:val="center"/>
        <w:rPr>
          <w:rFonts w:ascii="Times New Roman" w:hAnsi="Times New Roman"/>
          <w:sz w:val="24"/>
          <w:szCs w:val="24"/>
          <w:lang w:val="bg-BG"/>
        </w:rPr>
      </w:pPr>
    </w:p>
    <w:p w14:paraId="084F337F" w14:textId="77777777" w:rsidR="008D1C99" w:rsidRPr="00CD68F9" w:rsidRDefault="008D1C99" w:rsidP="008D1C99">
      <w:pPr>
        <w:pStyle w:val="NoSpacing"/>
        <w:jc w:val="center"/>
        <w:rPr>
          <w:rFonts w:ascii="Times New Roman" w:hAnsi="Times New Roman"/>
          <w:b/>
          <w:sz w:val="32"/>
          <w:szCs w:val="32"/>
          <w:lang w:val="bg-BG"/>
        </w:rPr>
      </w:pPr>
      <w:r w:rsidRPr="00CD68F9">
        <w:rPr>
          <w:rFonts w:ascii="Times New Roman" w:hAnsi="Times New Roman"/>
          <w:b/>
          <w:sz w:val="32"/>
          <w:szCs w:val="32"/>
          <w:lang w:val="bg-BG"/>
        </w:rPr>
        <w:t>П Л А Н</w:t>
      </w:r>
    </w:p>
    <w:p w14:paraId="61773AE5" w14:textId="77777777" w:rsidR="008D1C99" w:rsidRPr="00580295" w:rsidRDefault="008D1C99" w:rsidP="008D1C99">
      <w:pPr>
        <w:pStyle w:val="NoSpacing"/>
        <w:jc w:val="center"/>
        <w:rPr>
          <w:rFonts w:ascii="Times New Roman" w:hAnsi="Times New Roman"/>
          <w:sz w:val="24"/>
          <w:szCs w:val="24"/>
          <w:lang w:val="bg-BG"/>
        </w:rPr>
      </w:pPr>
    </w:p>
    <w:p w14:paraId="361B4007" w14:textId="77777777" w:rsidR="008D1C99" w:rsidRPr="00580295" w:rsidRDefault="008D1C99" w:rsidP="008D1C99">
      <w:pPr>
        <w:pStyle w:val="NoSpacing"/>
        <w:jc w:val="center"/>
        <w:rPr>
          <w:rFonts w:ascii="Times New Roman" w:hAnsi="Times New Roman"/>
          <w:sz w:val="28"/>
          <w:szCs w:val="28"/>
          <w:lang w:val="bg-BG"/>
        </w:rPr>
      </w:pPr>
      <w:r w:rsidRPr="00580295">
        <w:rPr>
          <w:rFonts w:ascii="Times New Roman" w:hAnsi="Times New Roman"/>
          <w:sz w:val="28"/>
          <w:szCs w:val="28"/>
          <w:lang w:val="bg-BG"/>
        </w:rPr>
        <w:t xml:space="preserve">за работата на предметната колегия </w:t>
      </w:r>
    </w:p>
    <w:p w14:paraId="4E742868" w14:textId="77777777" w:rsidR="008D1C99" w:rsidRPr="00580295" w:rsidRDefault="00811ECC" w:rsidP="008D1C99">
      <w:pPr>
        <w:pStyle w:val="NoSpacing"/>
        <w:jc w:val="center"/>
        <w:rPr>
          <w:rFonts w:ascii="Times New Roman" w:hAnsi="Times New Roman"/>
          <w:sz w:val="28"/>
          <w:szCs w:val="28"/>
          <w:lang w:val="bg-BG"/>
        </w:rPr>
      </w:pPr>
      <w:r w:rsidRPr="00580295">
        <w:rPr>
          <w:rFonts w:ascii="Times New Roman" w:hAnsi="Times New Roman"/>
          <w:sz w:val="28"/>
          <w:szCs w:val="28"/>
          <w:lang w:val="bg-BG"/>
        </w:rPr>
        <w:t xml:space="preserve">по </w:t>
      </w:r>
      <w:r w:rsidR="00F405F8" w:rsidRPr="00580295">
        <w:rPr>
          <w:rFonts w:ascii="Times New Roman" w:hAnsi="Times New Roman"/>
          <w:sz w:val="28"/>
          <w:szCs w:val="28"/>
          <w:lang w:val="bg-BG"/>
        </w:rPr>
        <w:t xml:space="preserve">съвременни и класически </w:t>
      </w:r>
      <w:r w:rsidRPr="00580295">
        <w:rPr>
          <w:rFonts w:ascii="Times New Roman" w:hAnsi="Times New Roman"/>
          <w:sz w:val="28"/>
          <w:szCs w:val="28"/>
          <w:lang w:val="bg-BG"/>
        </w:rPr>
        <w:t>чужди езици</w:t>
      </w:r>
      <w:r w:rsidR="008D1C99" w:rsidRPr="00580295">
        <w:rPr>
          <w:rFonts w:ascii="Times New Roman" w:hAnsi="Times New Roman"/>
          <w:sz w:val="28"/>
          <w:szCs w:val="28"/>
          <w:lang w:val="bg-BG"/>
        </w:rPr>
        <w:t xml:space="preserve"> </w:t>
      </w:r>
    </w:p>
    <w:p w14:paraId="593EEBC8" w14:textId="30EC6530" w:rsidR="008D1C99" w:rsidRPr="00580295" w:rsidRDefault="008D1C99" w:rsidP="008D1C99">
      <w:pPr>
        <w:pStyle w:val="NoSpacing"/>
        <w:jc w:val="center"/>
        <w:rPr>
          <w:rFonts w:ascii="Times New Roman" w:hAnsi="Times New Roman"/>
          <w:sz w:val="28"/>
          <w:szCs w:val="28"/>
          <w:lang w:val="bg-BG"/>
        </w:rPr>
      </w:pPr>
      <w:r w:rsidRPr="00580295">
        <w:rPr>
          <w:rFonts w:ascii="Times New Roman" w:hAnsi="Times New Roman"/>
          <w:sz w:val="28"/>
          <w:szCs w:val="28"/>
          <w:lang w:val="bg-BG"/>
        </w:rPr>
        <w:t>за учебната</w:t>
      </w:r>
      <w:r w:rsidRPr="00580295">
        <w:rPr>
          <w:rFonts w:ascii="Times New Roman" w:hAnsi="Times New Roman"/>
          <w:sz w:val="28"/>
          <w:szCs w:val="28"/>
        </w:rPr>
        <w:t xml:space="preserve"> </w:t>
      </w:r>
      <w:r w:rsidRPr="00580295">
        <w:rPr>
          <w:rFonts w:ascii="Times New Roman" w:hAnsi="Times New Roman"/>
          <w:sz w:val="28"/>
          <w:szCs w:val="28"/>
          <w:lang w:val="bg-BG"/>
        </w:rPr>
        <w:t>20</w:t>
      </w:r>
      <w:r w:rsidR="001C5BB3">
        <w:rPr>
          <w:rFonts w:ascii="Times New Roman" w:hAnsi="Times New Roman"/>
          <w:sz w:val="28"/>
          <w:szCs w:val="28"/>
        </w:rPr>
        <w:t>20</w:t>
      </w:r>
      <w:r w:rsidRPr="00580295">
        <w:rPr>
          <w:rFonts w:ascii="Times New Roman" w:hAnsi="Times New Roman"/>
          <w:sz w:val="28"/>
          <w:szCs w:val="28"/>
          <w:lang w:val="bg-BG"/>
        </w:rPr>
        <w:t>/20</w:t>
      </w:r>
      <w:r w:rsidR="009B5B79">
        <w:rPr>
          <w:rFonts w:ascii="Times New Roman" w:hAnsi="Times New Roman"/>
          <w:sz w:val="28"/>
          <w:szCs w:val="28"/>
          <w:lang w:val="ru-RU"/>
        </w:rPr>
        <w:t>2</w:t>
      </w:r>
      <w:r w:rsidR="001C5BB3">
        <w:rPr>
          <w:rFonts w:ascii="Times New Roman" w:hAnsi="Times New Roman"/>
          <w:sz w:val="28"/>
          <w:szCs w:val="28"/>
        </w:rPr>
        <w:t>1</w:t>
      </w:r>
      <w:r w:rsidRPr="00580295">
        <w:rPr>
          <w:rFonts w:ascii="Times New Roman" w:hAnsi="Times New Roman"/>
          <w:sz w:val="28"/>
          <w:szCs w:val="28"/>
          <w:lang w:val="bg-BG"/>
        </w:rPr>
        <w:t xml:space="preserve"> година</w:t>
      </w:r>
    </w:p>
    <w:p w14:paraId="5DE834DE" w14:textId="77777777" w:rsidR="008D1C99" w:rsidRPr="00580295" w:rsidRDefault="008D1C99" w:rsidP="008D1C99">
      <w:pPr>
        <w:pStyle w:val="NoSpacing"/>
        <w:rPr>
          <w:rFonts w:ascii="Times New Roman" w:hAnsi="Times New Roman"/>
          <w:i/>
          <w:sz w:val="24"/>
          <w:szCs w:val="24"/>
          <w:lang w:val="bg-BG"/>
        </w:rPr>
      </w:pPr>
    </w:p>
    <w:p w14:paraId="304100FD" w14:textId="77777777" w:rsidR="008D1C99" w:rsidRPr="00580295" w:rsidRDefault="008D1C99" w:rsidP="008D1C99">
      <w:pPr>
        <w:pStyle w:val="NoSpacing"/>
        <w:rPr>
          <w:rFonts w:ascii="Times New Roman" w:hAnsi="Times New Roman"/>
          <w:i/>
          <w:sz w:val="24"/>
          <w:szCs w:val="24"/>
          <w:lang w:val="bg-BG"/>
        </w:rPr>
      </w:pPr>
    </w:p>
    <w:p w14:paraId="48CFC9AB" w14:textId="77777777" w:rsidR="008D1C99" w:rsidRPr="00CD68F9" w:rsidRDefault="008D1C99" w:rsidP="00CD68F9">
      <w:pPr>
        <w:pStyle w:val="NoSpacing"/>
        <w:numPr>
          <w:ilvl w:val="0"/>
          <w:numId w:val="6"/>
        </w:numPr>
        <w:ind w:left="270" w:hanging="270"/>
        <w:rPr>
          <w:rFonts w:ascii="Times New Roman" w:hAnsi="Times New Roman"/>
          <w:b/>
          <w:sz w:val="24"/>
          <w:szCs w:val="24"/>
          <w:lang w:val="ru-RU"/>
        </w:rPr>
      </w:pPr>
      <w:r w:rsidRPr="00CD68F9">
        <w:rPr>
          <w:rFonts w:ascii="Times New Roman" w:hAnsi="Times New Roman"/>
          <w:b/>
          <w:sz w:val="24"/>
          <w:szCs w:val="24"/>
          <w:lang w:val="bg-BG"/>
        </w:rPr>
        <w:t>Цел:</w:t>
      </w:r>
    </w:p>
    <w:p w14:paraId="66788434" w14:textId="7F9A0D52" w:rsidR="008D1C99" w:rsidRPr="00580295" w:rsidRDefault="008D1C99" w:rsidP="008D1C9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80295">
        <w:rPr>
          <w:rFonts w:ascii="Times New Roman" w:hAnsi="Times New Roman"/>
          <w:sz w:val="24"/>
          <w:szCs w:val="24"/>
          <w:lang w:val="bg-BG"/>
        </w:rPr>
        <w:t>О</w:t>
      </w:r>
      <w:r w:rsidRPr="00580295">
        <w:rPr>
          <w:rFonts w:ascii="Times New Roman" w:hAnsi="Times New Roman"/>
          <w:sz w:val="24"/>
          <w:szCs w:val="24"/>
          <w:lang w:val="ru-RU"/>
        </w:rPr>
        <w:t xml:space="preserve">птимизиране на обучението по </w:t>
      </w:r>
      <w:r w:rsidR="00714EF6" w:rsidRPr="00580295">
        <w:rPr>
          <w:rFonts w:ascii="Times New Roman" w:hAnsi="Times New Roman"/>
          <w:sz w:val="24"/>
          <w:szCs w:val="24"/>
          <w:lang w:val="ru-RU"/>
        </w:rPr>
        <w:t xml:space="preserve">чужди езици </w:t>
      </w:r>
      <w:r w:rsidRPr="00580295">
        <w:rPr>
          <w:rFonts w:ascii="Times New Roman" w:hAnsi="Times New Roman"/>
          <w:sz w:val="24"/>
          <w:szCs w:val="24"/>
          <w:lang w:val="ru-RU"/>
        </w:rPr>
        <w:t>чрез използване на съвременни методи на педагогическо въздействие върху учениците за преодоляване на репродуктивния начин на мислене и придобиване на трайни и качествени компете</w:t>
      </w:r>
      <w:r w:rsidR="001C5BB3">
        <w:rPr>
          <w:rFonts w:ascii="Times New Roman" w:hAnsi="Times New Roman"/>
          <w:sz w:val="24"/>
          <w:szCs w:val="24"/>
          <w:lang w:val="bg-BG"/>
        </w:rPr>
        <w:t>нтн</w:t>
      </w:r>
      <w:r w:rsidRPr="00580295">
        <w:rPr>
          <w:rFonts w:ascii="Times New Roman" w:hAnsi="Times New Roman"/>
          <w:sz w:val="24"/>
          <w:szCs w:val="24"/>
          <w:lang w:val="ru-RU"/>
        </w:rPr>
        <w:t xml:space="preserve">ости, които да помогнат на учениците да покрият успешно държавните образователни </w:t>
      </w:r>
      <w:r w:rsidR="00580295">
        <w:rPr>
          <w:rFonts w:ascii="Times New Roman" w:hAnsi="Times New Roman"/>
          <w:sz w:val="24"/>
          <w:szCs w:val="24"/>
          <w:lang w:val="ru-RU"/>
        </w:rPr>
        <w:t>стандарти</w:t>
      </w:r>
      <w:r w:rsidRPr="00580295">
        <w:rPr>
          <w:rFonts w:ascii="Times New Roman" w:hAnsi="Times New Roman"/>
          <w:sz w:val="24"/>
          <w:szCs w:val="24"/>
          <w:lang w:val="ru-RU"/>
        </w:rPr>
        <w:t>.</w:t>
      </w:r>
    </w:p>
    <w:p w14:paraId="3874ABFD" w14:textId="77777777" w:rsidR="0072515D" w:rsidRPr="00580295" w:rsidRDefault="0072515D" w:rsidP="0072515D">
      <w:pPr>
        <w:spacing w:before="100" w:beforeAutospacing="1" w:after="100" w:afterAutospacing="1"/>
      </w:pPr>
      <w:r w:rsidRPr="00580295">
        <w:rPr>
          <w:b/>
          <w:bCs/>
        </w:rPr>
        <w:t>ІІ.</w:t>
      </w:r>
      <w:r w:rsidRPr="00580295">
        <w:rPr>
          <w:b/>
          <w:bCs/>
          <w:lang w:val="ru-RU"/>
        </w:rPr>
        <w:t xml:space="preserve"> </w:t>
      </w:r>
      <w:r w:rsidRPr="00580295">
        <w:rPr>
          <w:b/>
          <w:bCs/>
        </w:rPr>
        <w:t>Основни задачи</w:t>
      </w:r>
      <w:r w:rsidRPr="00CD68F9">
        <w:rPr>
          <w:b/>
        </w:rPr>
        <w:t>:</w:t>
      </w:r>
    </w:p>
    <w:p w14:paraId="6EF6CE5E" w14:textId="77777777" w:rsidR="0072515D" w:rsidRPr="00580295" w:rsidRDefault="0072515D" w:rsidP="0072515D">
      <w:pPr>
        <w:spacing w:before="100" w:beforeAutospacing="1" w:after="100" w:afterAutospacing="1"/>
        <w:jc w:val="both"/>
        <w:rPr>
          <w:lang w:val="ru-RU"/>
        </w:rPr>
      </w:pPr>
      <w:r w:rsidRPr="00580295">
        <w:rPr>
          <w:b/>
          <w:lang w:val="ru-RU"/>
        </w:rPr>
        <w:t xml:space="preserve">1. </w:t>
      </w:r>
      <w:r w:rsidRPr="00580295">
        <w:rPr>
          <w:lang w:val="ru-RU"/>
        </w:rPr>
        <w:t>Постигане на добри резултати в подготовката на учениците чрез прилагане на иновативни форми и методи за обучение.</w:t>
      </w:r>
    </w:p>
    <w:p w14:paraId="0D57D49A" w14:textId="77777777" w:rsidR="0072515D" w:rsidRPr="00580295" w:rsidRDefault="0072515D" w:rsidP="0072515D">
      <w:pPr>
        <w:spacing w:before="100" w:beforeAutospacing="1" w:after="100" w:afterAutospacing="1"/>
        <w:jc w:val="both"/>
        <w:rPr>
          <w:lang w:val="ru-RU"/>
        </w:rPr>
      </w:pPr>
      <w:r w:rsidRPr="00580295">
        <w:rPr>
          <w:b/>
          <w:lang w:val="ru-RU"/>
        </w:rPr>
        <w:t>2</w:t>
      </w:r>
      <w:r w:rsidRPr="00580295">
        <w:rPr>
          <w:lang w:val="ru-RU"/>
        </w:rPr>
        <w:t>.</w:t>
      </w:r>
      <w:r w:rsidR="0002397B" w:rsidRPr="00580295">
        <w:rPr>
          <w:lang w:val="ru-RU"/>
        </w:rPr>
        <w:t xml:space="preserve"> </w:t>
      </w:r>
      <w:r w:rsidRPr="00580295">
        <w:rPr>
          <w:lang w:val="ru-RU"/>
        </w:rPr>
        <w:t xml:space="preserve">Взаимодействие между учителите, преподаващи чужд език за постигане на необходимите езикови компетенции на учениците и покриване на държавните образователни </w:t>
      </w:r>
      <w:r w:rsidR="00580295">
        <w:rPr>
          <w:lang w:val="ru-RU"/>
        </w:rPr>
        <w:t>стандарти</w:t>
      </w:r>
      <w:r w:rsidRPr="00580295">
        <w:rPr>
          <w:lang w:val="ru-RU"/>
        </w:rPr>
        <w:t>.</w:t>
      </w:r>
    </w:p>
    <w:p w14:paraId="7D83D383" w14:textId="77777777" w:rsidR="0072515D" w:rsidRPr="00580295" w:rsidRDefault="0072515D" w:rsidP="00580295">
      <w:pPr>
        <w:spacing w:before="100" w:beforeAutospacing="1" w:after="100" w:afterAutospacing="1"/>
        <w:jc w:val="both"/>
        <w:rPr>
          <w:lang w:val="ru-RU"/>
        </w:rPr>
      </w:pPr>
      <w:r w:rsidRPr="00580295">
        <w:rPr>
          <w:lang w:val="ru-RU"/>
        </w:rPr>
        <w:t>• усъвършенстване на комуникативните умения за общуване в подходяща форма в разнообразен социален и културен контекст;</w:t>
      </w:r>
    </w:p>
    <w:p w14:paraId="455631F0" w14:textId="77777777" w:rsidR="0072515D" w:rsidRPr="00580295" w:rsidRDefault="0072515D" w:rsidP="00580295">
      <w:pPr>
        <w:spacing w:before="100" w:beforeAutospacing="1" w:after="100" w:afterAutospacing="1"/>
        <w:jc w:val="both"/>
        <w:rPr>
          <w:lang w:val="ru-RU"/>
        </w:rPr>
      </w:pPr>
      <w:r w:rsidRPr="00580295">
        <w:rPr>
          <w:lang w:val="ru-RU"/>
        </w:rPr>
        <w:t>• развиване на компетентности</w:t>
      </w:r>
      <w:r w:rsidR="00507590" w:rsidRPr="00580295">
        <w:rPr>
          <w:lang w:val="ru-RU"/>
        </w:rPr>
        <w:t>те</w:t>
      </w:r>
      <w:r w:rsidRPr="00580295">
        <w:rPr>
          <w:lang w:val="ru-RU"/>
        </w:rPr>
        <w:t xml:space="preserve"> чрез употребата на мултимедийни технологии с цел да се извлича, оценява, създава</w:t>
      </w:r>
      <w:r w:rsidR="00580295">
        <w:rPr>
          <w:lang w:val="ru-RU"/>
        </w:rPr>
        <w:t>, представя и обменя информация;</w:t>
      </w:r>
    </w:p>
    <w:p w14:paraId="16C6AD04" w14:textId="77777777" w:rsidR="0072515D" w:rsidRPr="00580295" w:rsidRDefault="0072515D" w:rsidP="00580295">
      <w:pPr>
        <w:spacing w:before="100" w:beforeAutospacing="1" w:after="100" w:afterAutospacing="1"/>
        <w:jc w:val="both"/>
        <w:rPr>
          <w:lang w:val="ru-RU"/>
        </w:rPr>
      </w:pPr>
      <w:r w:rsidRPr="00580295">
        <w:rPr>
          <w:lang w:val="ru-RU"/>
        </w:rPr>
        <w:t>• доразвиване на езиковите и естетически способности на учениците чрез участието им в училищни и извънучилищни дейности.</w:t>
      </w:r>
    </w:p>
    <w:p w14:paraId="5EE82A59" w14:textId="77777777" w:rsidR="0072515D" w:rsidRPr="00580295" w:rsidRDefault="0072515D" w:rsidP="00580295">
      <w:pPr>
        <w:spacing w:before="100" w:beforeAutospacing="1" w:after="100" w:afterAutospacing="1"/>
        <w:jc w:val="both"/>
        <w:rPr>
          <w:lang w:val="ru-RU"/>
        </w:rPr>
      </w:pPr>
      <w:r w:rsidRPr="00580295">
        <w:rPr>
          <w:b/>
          <w:lang w:val="ru-RU"/>
        </w:rPr>
        <w:t>3</w:t>
      </w:r>
      <w:r w:rsidRPr="00580295">
        <w:rPr>
          <w:lang w:val="ru-RU"/>
        </w:rPr>
        <w:t>.</w:t>
      </w:r>
      <w:r w:rsidR="00711EDE" w:rsidRPr="00580295">
        <w:rPr>
          <w:lang w:val="ru-RU"/>
        </w:rPr>
        <w:t xml:space="preserve"> </w:t>
      </w:r>
      <w:r w:rsidRPr="00580295">
        <w:rPr>
          <w:lang w:val="ru-RU"/>
        </w:rPr>
        <w:t>Задълбочаване на междупредметните връзки и прилагане на единни педагогически изисквания към учениците при подготовката им.</w:t>
      </w:r>
    </w:p>
    <w:p w14:paraId="0BAD8582" w14:textId="77777777" w:rsidR="0072515D" w:rsidRPr="00580295" w:rsidRDefault="0072515D" w:rsidP="0072515D">
      <w:pPr>
        <w:spacing w:before="100" w:beforeAutospacing="1" w:after="100" w:afterAutospacing="1"/>
      </w:pPr>
      <w:r w:rsidRPr="00580295">
        <w:rPr>
          <w:b/>
          <w:bCs/>
        </w:rPr>
        <w:t>ІІІ.</w:t>
      </w:r>
      <w:r w:rsidR="00862EA1" w:rsidRPr="00580295">
        <w:rPr>
          <w:b/>
          <w:bCs/>
        </w:rPr>
        <w:t xml:space="preserve"> Състав на колегията:</w:t>
      </w:r>
    </w:p>
    <w:p w14:paraId="1AE7724B" w14:textId="361C823E" w:rsidR="0072515D" w:rsidRPr="00580295" w:rsidRDefault="0072515D" w:rsidP="0072515D">
      <w:pPr>
        <w:spacing w:before="100" w:beforeAutospacing="1"/>
        <w:rPr>
          <w:lang w:val="ru-RU"/>
        </w:rPr>
      </w:pPr>
      <w:r w:rsidRPr="00580295">
        <w:rPr>
          <w:lang w:val="ru-RU"/>
        </w:rPr>
        <w:t>Председател и членове:</w:t>
      </w:r>
      <w:r w:rsidR="0071359F" w:rsidRPr="00580295">
        <w:rPr>
          <w:lang w:val="ru-RU"/>
        </w:rPr>
        <w:t xml:space="preserve"> </w:t>
      </w:r>
      <w:r w:rsidR="001C5BB3">
        <w:rPr>
          <w:lang w:val="en-US"/>
        </w:rPr>
        <w:t>8</w:t>
      </w:r>
      <w:r w:rsidRPr="00580295">
        <w:rPr>
          <w:lang w:val="ru-RU"/>
        </w:rPr>
        <w:t xml:space="preserve"> учители</w:t>
      </w:r>
    </w:p>
    <w:p w14:paraId="3C186536" w14:textId="77777777" w:rsidR="0093753D" w:rsidRPr="00580295" w:rsidRDefault="009C3906" w:rsidP="000F31A7">
      <w:pPr>
        <w:spacing w:before="100" w:beforeAutospacing="1" w:after="100" w:afterAutospacing="1"/>
        <w:rPr>
          <w:b/>
          <w:bCs/>
          <w:lang w:val="ru-RU"/>
        </w:rPr>
      </w:pPr>
      <w:r w:rsidRPr="00580295">
        <w:rPr>
          <w:b/>
          <w:bCs/>
          <w:lang w:val="ru-RU"/>
        </w:rPr>
        <w:t>І</w:t>
      </w:r>
      <w:r w:rsidRPr="00580295">
        <w:rPr>
          <w:b/>
          <w:bCs/>
        </w:rPr>
        <w:t>V</w:t>
      </w:r>
      <w:r w:rsidRPr="00580295">
        <w:rPr>
          <w:b/>
          <w:bCs/>
          <w:lang w:val="ru-RU"/>
        </w:rPr>
        <w:t>. Календарен план</w:t>
      </w:r>
      <w:r w:rsidR="00580295">
        <w:rPr>
          <w:b/>
          <w:bCs/>
          <w:lang w:val="ru-RU"/>
        </w:rPr>
        <w:t xml:space="preserve"> за дейностите и мероприятията:</w:t>
      </w:r>
    </w:p>
    <w:p w14:paraId="1B7745D3" w14:textId="11326DDB" w:rsidR="00182E78" w:rsidRPr="00580295" w:rsidRDefault="00182E78" w:rsidP="00580295">
      <w:pPr>
        <w:numPr>
          <w:ilvl w:val="0"/>
          <w:numId w:val="1"/>
        </w:numPr>
        <w:jc w:val="both"/>
      </w:pPr>
      <w:r w:rsidRPr="00580295">
        <w:t>Оказване на методическа помощ на учите</w:t>
      </w:r>
      <w:r w:rsidR="00934B08" w:rsidRPr="00580295">
        <w:t>лите с малък педагогически стаж</w:t>
      </w:r>
      <w:r w:rsidR="00934B08" w:rsidRPr="00580295">
        <w:rPr>
          <w:lang w:val="ru-RU"/>
        </w:rPr>
        <w:t xml:space="preserve"> и новоназначените в</w:t>
      </w:r>
      <w:r w:rsidR="00772B02" w:rsidRPr="00580295">
        <w:t xml:space="preserve"> училището</w:t>
      </w:r>
      <w:r w:rsidR="00934B08" w:rsidRPr="00580295">
        <w:rPr>
          <w:lang w:val="ru-RU"/>
        </w:rPr>
        <w:t>.</w:t>
      </w:r>
      <w:r w:rsidR="00772B02" w:rsidRPr="00580295">
        <w:rPr>
          <w:lang w:val="ru-RU"/>
        </w:rPr>
        <w:t xml:space="preserve"> </w:t>
      </w:r>
      <w:r w:rsidR="00FD0A06" w:rsidRPr="00580295">
        <w:rPr>
          <w:lang w:val="ru-RU"/>
        </w:rPr>
        <w:t>Включването им в квалификационни курсове.</w:t>
      </w:r>
    </w:p>
    <w:p w14:paraId="49BE659A" w14:textId="77777777" w:rsidR="00AB2134" w:rsidRPr="00580295" w:rsidRDefault="00AB2134" w:rsidP="00580295">
      <w:pPr>
        <w:ind w:left="720"/>
        <w:jc w:val="both"/>
      </w:pPr>
      <w:r w:rsidRPr="00580295">
        <w:rPr>
          <w:lang w:val="ru-RU"/>
        </w:rPr>
        <w:lastRenderedPageBreak/>
        <w:t>Учителско наставничество.</w:t>
      </w:r>
    </w:p>
    <w:p w14:paraId="284C9665" w14:textId="77777777" w:rsidR="00182E78" w:rsidRPr="00580295" w:rsidRDefault="00182E78" w:rsidP="005734B6">
      <w:pPr>
        <w:ind w:left="3192" w:firstLine="348"/>
        <w:jc w:val="right"/>
      </w:pPr>
      <w:r w:rsidRPr="00580295">
        <w:t>Срок: Постоянен</w:t>
      </w:r>
    </w:p>
    <w:p w14:paraId="1D32652E" w14:textId="77777777" w:rsidR="00182E78" w:rsidRPr="009B5B79" w:rsidRDefault="00062A25" w:rsidP="005734B6">
      <w:pPr>
        <w:ind w:left="2844" w:firstLine="696"/>
        <w:jc w:val="right"/>
      </w:pPr>
      <w:r w:rsidRPr="00580295">
        <w:t>Отг.</w:t>
      </w:r>
      <w:r w:rsidR="00934B08" w:rsidRPr="00580295">
        <w:t>: Учителите по съответните езици</w:t>
      </w:r>
    </w:p>
    <w:p w14:paraId="316049F0" w14:textId="77777777" w:rsidR="00182E78" w:rsidRPr="00580295" w:rsidRDefault="00AB2AD5" w:rsidP="00580295">
      <w:pPr>
        <w:numPr>
          <w:ilvl w:val="0"/>
          <w:numId w:val="1"/>
        </w:numPr>
        <w:jc w:val="both"/>
      </w:pPr>
      <w:r w:rsidRPr="00580295">
        <w:t xml:space="preserve"> </w:t>
      </w:r>
      <w:r w:rsidR="00090718" w:rsidRPr="00580295">
        <w:t>Участие в методически курсове</w:t>
      </w:r>
      <w:r w:rsidR="0002128E" w:rsidRPr="00580295">
        <w:t>, модулни семинари</w:t>
      </w:r>
      <w:r w:rsidR="00090718" w:rsidRPr="00580295">
        <w:t xml:space="preserve"> с цел актуализация на концептуалните знания и модернизир</w:t>
      </w:r>
      <w:r w:rsidR="00BA0799" w:rsidRPr="00580295">
        <w:t>ане на педагогическата практика и популяризиране на постиженията на ученици и учители</w:t>
      </w:r>
    </w:p>
    <w:p w14:paraId="560146D1" w14:textId="77777777" w:rsidR="00090718" w:rsidRPr="00580295" w:rsidRDefault="00090718" w:rsidP="005734B6">
      <w:pPr>
        <w:ind w:left="2832" w:firstLine="708"/>
        <w:jc w:val="right"/>
      </w:pPr>
      <w:r w:rsidRPr="00580295">
        <w:t>Срок: Постоянен</w:t>
      </w:r>
    </w:p>
    <w:p w14:paraId="0A069679" w14:textId="77777777" w:rsidR="00090718" w:rsidRPr="00580295" w:rsidRDefault="00090718" w:rsidP="005734B6">
      <w:pPr>
        <w:ind w:left="2832" w:firstLine="708"/>
        <w:jc w:val="right"/>
      </w:pPr>
      <w:r w:rsidRPr="00580295">
        <w:t>Отг.: Учителите по чужди езици</w:t>
      </w:r>
    </w:p>
    <w:p w14:paraId="39C74B91" w14:textId="77777777" w:rsidR="008E7306" w:rsidRPr="00580295" w:rsidRDefault="00AB2AD5" w:rsidP="00580295">
      <w:pPr>
        <w:numPr>
          <w:ilvl w:val="0"/>
          <w:numId w:val="1"/>
        </w:numPr>
        <w:jc w:val="both"/>
      </w:pPr>
      <w:r w:rsidRPr="00580295">
        <w:rPr>
          <w:lang w:val="ru-RU"/>
        </w:rPr>
        <w:t xml:space="preserve"> </w:t>
      </w:r>
      <w:r w:rsidR="000E6126" w:rsidRPr="00580295">
        <w:rPr>
          <w:lang w:val="ru-RU"/>
        </w:rPr>
        <w:t>Съгласуване и уеднаквяване на критериите за оценка на з</w:t>
      </w:r>
      <w:r w:rsidR="00900B2F" w:rsidRPr="00580295">
        <w:rPr>
          <w:lang w:val="ru-RU"/>
        </w:rPr>
        <w:t>нанията и уменията на учениците</w:t>
      </w:r>
      <w:r w:rsidR="000E6126" w:rsidRPr="00580295">
        <w:rPr>
          <w:lang w:val="ru-RU"/>
        </w:rPr>
        <w:t xml:space="preserve"> в съответствие с възрастовите особености и хорариума на часовете във всеки клас. Запознаване на родителите с изискванията относно чуждоезиковото обучение и родителите на дванадесетокласниците с условията за провеждане на държавни зрелостни изпити.</w:t>
      </w:r>
    </w:p>
    <w:p w14:paraId="2DAAC894" w14:textId="77777777" w:rsidR="007335EF" w:rsidRPr="00580295" w:rsidRDefault="009D1A46" w:rsidP="005734B6">
      <w:pPr>
        <w:ind w:left="3192" w:firstLine="348"/>
        <w:jc w:val="right"/>
      </w:pPr>
      <w:r w:rsidRPr="00580295">
        <w:t xml:space="preserve">Срок: </w:t>
      </w:r>
      <w:r w:rsidR="000E1479" w:rsidRPr="00580295">
        <w:t>м. о</w:t>
      </w:r>
      <w:r w:rsidR="007335EF" w:rsidRPr="00580295">
        <w:t>ктомври</w:t>
      </w:r>
    </w:p>
    <w:p w14:paraId="0BDD9383" w14:textId="6EC7E4B6" w:rsidR="000E6126" w:rsidRPr="00580295" w:rsidRDefault="00980EBB" w:rsidP="005734B6">
      <w:pPr>
        <w:ind w:left="2832"/>
        <w:jc w:val="right"/>
      </w:pPr>
      <w:r w:rsidRPr="00580295">
        <w:t>Отг.</w:t>
      </w:r>
      <w:r w:rsidR="007335EF" w:rsidRPr="00580295">
        <w:t xml:space="preserve">: </w:t>
      </w:r>
      <w:r w:rsidR="00FE3235" w:rsidRPr="00580295">
        <w:t>Председателя</w:t>
      </w:r>
      <w:r w:rsidR="00503D68" w:rsidRPr="00580295">
        <w:t>т</w:t>
      </w:r>
      <w:r w:rsidR="000E6126" w:rsidRPr="00580295">
        <w:t xml:space="preserve"> на ПК и учителите по чужд</w:t>
      </w:r>
      <w:r w:rsidR="00391223" w:rsidRPr="00580295">
        <w:t>и</w:t>
      </w:r>
      <w:r w:rsidR="000E6126" w:rsidRPr="00580295">
        <w:t xml:space="preserve"> </w:t>
      </w:r>
      <w:r w:rsidR="00391223" w:rsidRPr="00580295">
        <w:t>езици</w:t>
      </w:r>
    </w:p>
    <w:p w14:paraId="4E70AF7A" w14:textId="77777777" w:rsidR="00186090" w:rsidRPr="00580295" w:rsidRDefault="00AB2AD5" w:rsidP="00580295">
      <w:pPr>
        <w:numPr>
          <w:ilvl w:val="0"/>
          <w:numId w:val="1"/>
        </w:numPr>
        <w:jc w:val="both"/>
      </w:pPr>
      <w:r w:rsidRPr="00580295">
        <w:t xml:space="preserve"> </w:t>
      </w:r>
      <w:r w:rsidR="000E6126" w:rsidRPr="00580295">
        <w:t>Проверка на входното ниво на знанията на учениците, анализ на резултатите и набелязване на мерки за преодоляване на пропуските.</w:t>
      </w:r>
    </w:p>
    <w:p w14:paraId="5408BF93" w14:textId="3FFB5CB3" w:rsidR="00580295" w:rsidRDefault="000E6126" w:rsidP="005734B6">
      <w:pPr>
        <w:ind w:left="2832" w:firstLine="708"/>
        <w:jc w:val="right"/>
      </w:pPr>
      <w:r w:rsidRPr="00580295">
        <w:t>Срок: м.</w:t>
      </w:r>
      <w:r w:rsidR="004850B1" w:rsidRPr="00580295">
        <w:t xml:space="preserve"> </w:t>
      </w:r>
      <w:r w:rsidRPr="00580295">
        <w:t>октомври 20</w:t>
      </w:r>
      <w:r w:rsidR="001C5BB3">
        <w:t>20</w:t>
      </w:r>
      <w:r w:rsidR="007D7077" w:rsidRPr="00580295">
        <w:t xml:space="preserve"> </w:t>
      </w:r>
      <w:r w:rsidRPr="00580295">
        <w:t>г.</w:t>
      </w:r>
    </w:p>
    <w:p w14:paraId="6EAA4596" w14:textId="77777777" w:rsidR="000E6126" w:rsidRPr="00580295" w:rsidRDefault="00580295" w:rsidP="005734B6">
      <w:pPr>
        <w:ind w:left="2832" w:firstLine="708"/>
        <w:jc w:val="right"/>
      </w:pPr>
      <w:r>
        <w:t xml:space="preserve">Отг.: </w:t>
      </w:r>
      <w:r w:rsidR="003474AA" w:rsidRPr="00580295">
        <w:t>У</w:t>
      </w:r>
      <w:r w:rsidR="000E6126" w:rsidRPr="00580295">
        <w:t>чителите по чужд</w:t>
      </w:r>
      <w:r w:rsidR="00B353C8" w:rsidRPr="00580295">
        <w:t>и езици</w:t>
      </w:r>
    </w:p>
    <w:p w14:paraId="153C8DDF" w14:textId="77777777" w:rsidR="00580295" w:rsidRPr="00580295" w:rsidRDefault="000E6126" w:rsidP="00580295">
      <w:pPr>
        <w:numPr>
          <w:ilvl w:val="0"/>
          <w:numId w:val="1"/>
        </w:numPr>
        <w:jc w:val="both"/>
      </w:pPr>
      <w:r w:rsidRPr="00580295">
        <w:rPr>
          <w:lang w:val="ru-RU"/>
        </w:rPr>
        <w:t>Провеждане на консултации и работа с ученици</w:t>
      </w:r>
      <w:r w:rsidR="004850B1" w:rsidRPr="00580295">
        <w:rPr>
          <w:lang w:val="ru-RU"/>
        </w:rPr>
        <w:t>те</w:t>
      </w:r>
      <w:r w:rsidRPr="00580295">
        <w:rPr>
          <w:lang w:val="ru-RU"/>
        </w:rPr>
        <w:t xml:space="preserve"> за недопускане на слаби резултати в обучението им. Работа с изявени ученици с цел да </w:t>
      </w:r>
      <w:r w:rsidR="005551D0" w:rsidRPr="00580295">
        <w:rPr>
          <w:lang w:val="ru-RU"/>
        </w:rPr>
        <w:t xml:space="preserve">се </w:t>
      </w:r>
      <w:r w:rsidRPr="00580295">
        <w:rPr>
          <w:lang w:val="ru-RU"/>
        </w:rPr>
        <w:t>развият способно</w:t>
      </w:r>
      <w:r w:rsidR="00BD600D" w:rsidRPr="00580295">
        <w:rPr>
          <w:lang w:val="ru-RU"/>
        </w:rPr>
        <w:t>с</w:t>
      </w:r>
      <w:r w:rsidR="0047518C" w:rsidRPr="00580295">
        <w:rPr>
          <w:lang w:val="ru-RU"/>
        </w:rPr>
        <w:t>тите им и да се повиши престижа</w:t>
      </w:r>
      <w:r w:rsidRPr="00580295">
        <w:rPr>
          <w:lang w:val="ru-RU"/>
        </w:rPr>
        <w:t xml:space="preserve"> на училището. Да се подготви </w:t>
      </w:r>
      <w:r w:rsidR="009B13AA" w:rsidRPr="00580295">
        <w:rPr>
          <w:lang w:val="ru-RU"/>
        </w:rPr>
        <w:t xml:space="preserve">и предостави за общо </w:t>
      </w:r>
      <w:r w:rsidR="00B13EEB" w:rsidRPr="00580295">
        <w:rPr>
          <w:lang w:val="ru-RU"/>
        </w:rPr>
        <w:t xml:space="preserve">ползване </w:t>
      </w:r>
      <w:r w:rsidRPr="00580295">
        <w:rPr>
          <w:lang w:val="ru-RU"/>
        </w:rPr>
        <w:t>банка с допълнител</w:t>
      </w:r>
      <w:r w:rsidR="00FE1BF7" w:rsidRPr="00580295">
        <w:rPr>
          <w:lang w:val="ru-RU"/>
        </w:rPr>
        <w:t xml:space="preserve">ни материали по съответния </w:t>
      </w:r>
      <w:r w:rsidR="001B15C0" w:rsidRPr="00580295">
        <w:rPr>
          <w:lang w:val="ru-RU"/>
        </w:rPr>
        <w:t>език.</w:t>
      </w:r>
    </w:p>
    <w:p w14:paraId="4F1B5996" w14:textId="77777777" w:rsidR="000E6126" w:rsidRPr="00580295" w:rsidRDefault="005A0078" w:rsidP="005734B6">
      <w:pPr>
        <w:ind w:left="2844" w:firstLine="696"/>
        <w:jc w:val="right"/>
      </w:pPr>
      <w:r w:rsidRPr="00580295">
        <w:t>Срок: П</w:t>
      </w:r>
      <w:r w:rsidR="000E6126" w:rsidRPr="00580295">
        <w:t>остоянен</w:t>
      </w:r>
    </w:p>
    <w:p w14:paraId="6748A475" w14:textId="77777777" w:rsidR="00990627" w:rsidRPr="00580295" w:rsidRDefault="00254CBD" w:rsidP="005734B6">
      <w:pPr>
        <w:ind w:left="2832" w:firstLine="708"/>
        <w:jc w:val="right"/>
      </w:pPr>
      <w:r w:rsidRPr="00580295">
        <w:t>Отг.</w:t>
      </w:r>
      <w:r w:rsidR="00722C90" w:rsidRPr="00580295">
        <w:t>: У</w:t>
      </w:r>
      <w:r w:rsidR="00B353C8" w:rsidRPr="00580295">
        <w:t>чителите по чужди</w:t>
      </w:r>
      <w:r w:rsidR="0047518C" w:rsidRPr="00580295">
        <w:t xml:space="preserve"> </w:t>
      </w:r>
      <w:r w:rsidR="00B353C8" w:rsidRPr="00580295">
        <w:t>езици</w:t>
      </w:r>
    </w:p>
    <w:p w14:paraId="68DA1BF4" w14:textId="77777777" w:rsidR="000E6126" w:rsidRPr="00580295" w:rsidRDefault="000E6126" w:rsidP="00580295">
      <w:pPr>
        <w:numPr>
          <w:ilvl w:val="0"/>
          <w:numId w:val="1"/>
        </w:numPr>
        <w:jc w:val="both"/>
      </w:pPr>
      <w:r w:rsidRPr="00580295">
        <w:rPr>
          <w:lang w:val="ru-RU"/>
        </w:rPr>
        <w:t xml:space="preserve">Информация относно национални инициативи, конкурси, семинари, свързани с обучението по чужди езици. </w:t>
      </w:r>
      <w:r w:rsidRPr="00580295">
        <w:t>Участие на учениците в олимпиади и конкурси.</w:t>
      </w:r>
    </w:p>
    <w:p w14:paraId="126F5EB9" w14:textId="77777777" w:rsidR="00B553E6" w:rsidRPr="00580295" w:rsidRDefault="005A0078" w:rsidP="005734B6">
      <w:pPr>
        <w:ind w:left="2832" w:firstLine="708"/>
        <w:jc w:val="right"/>
      </w:pPr>
      <w:r w:rsidRPr="00580295">
        <w:t>Срок: П</w:t>
      </w:r>
      <w:r w:rsidR="001B15C0" w:rsidRPr="00580295">
        <w:t>остоянен</w:t>
      </w:r>
    </w:p>
    <w:p w14:paraId="55919514" w14:textId="77777777" w:rsidR="000E6126" w:rsidRPr="00580295" w:rsidRDefault="009D3F51" w:rsidP="005734B6">
      <w:pPr>
        <w:ind w:left="1416" w:firstLine="708"/>
        <w:jc w:val="right"/>
      </w:pPr>
      <w:r w:rsidRPr="00580295">
        <w:t>Отг.</w:t>
      </w:r>
      <w:r w:rsidR="001B15C0" w:rsidRPr="00580295">
        <w:t>:</w:t>
      </w:r>
      <w:r w:rsidR="005A0078" w:rsidRPr="00580295">
        <w:t xml:space="preserve"> </w:t>
      </w:r>
      <w:r w:rsidR="00BF5CA0" w:rsidRPr="00580295">
        <w:t>Катя Кирякова и Марияна Жекова</w:t>
      </w:r>
    </w:p>
    <w:p w14:paraId="4D11111B" w14:textId="29202754" w:rsidR="00E733A8" w:rsidRPr="00580295" w:rsidRDefault="009A0588" w:rsidP="00580295">
      <w:pPr>
        <w:numPr>
          <w:ilvl w:val="0"/>
          <w:numId w:val="1"/>
        </w:numPr>
        <w:jc w:val="both"/>
      </w:pPr>
      <w:r w:rsidRPr="00580295">
        <w:t>Приложение на интерактив</w:t>
      </w:r>
      <w:r w:rsidR="00090718" w:rsidRPr="00580295">
        <w:t>ни</w:t>
      </w:r>
      <w:r w:rsidRPr="00580295">
        <w:t xml:space="preserve"> и информационни технологи</w:t>
      </w:r>
      <w:r w:rsidR="001C5BB3">
        <w:t>и</w:t>
      </w:r>
      <w:r w:rsidRPr="00580295">
        <w:t xml:space="preserve"> </w:t>
      </w:r>
      <w:r w:rsidR="009162CA" w:rsidRPr="00580295">
        <w:t xml:space="preserve">и иновативни практики </w:t>
      </w:r>
      <w:r w:rsidR="00580295">
        <w:t>в часовете по</w:t>
      </w:r>
      <w:r w:rsidR="00DF0BCC" w:rsidRPr="00580295">
        <w:t xml:space="preserve"> </w:t>
      </w:r>
      <w:r w:rsidR="00090718" w:rsidRPr="00580295">
        <w:t>чуждоезиково обучение.</w:t>
      </w:r>
    </w:p>
    <w:p w14:paraId="22CA27C8" w14:textId="77777777" w:rsidR="00072A8C" w:rsidRPr="00580295" w:rsidRDefault="00072A8C" w:rsidP="005734B6">
      <w:pPr>
        <w:ind w:left="2832" w:firstLine="708"/>
        <w:jc w:val="right"/>
      </w:pPr>
      <w:r w:rsidRPr="00580295">
        <w:t>Срок: Постоянен</w:t>
      </w:r>
    </w:p>
    <w:p w14:paraId="4064D782" w14:textId="77777777" w:rsidR="00072A8C" w:rsidRPr="00580295" w:rsidRDefault="00072A8C" w:rsidP="005734B6">
      <w:pPr>
        <w:ind w:left="3540"/>
        <w:jc w:val="right"/>
      </w:pPr>
      <w:r w:rsidRPr="00580295">
        <w:t>Отг.: Учителите по чужди езици</w:t>
      </w:r>
    </w:p>
    <w:p w14:paraId="77AC6460" w14:textId="77777777" w:rsidR="00090718" w:rsidRPr="00580295" w:rsidRDefault="0002128E" w:rsidP="00580295">
      <w:pPr>
        <w:numPr>
          <w:ilvl w:val="0"/>
          <w:numId w:val="1"/>
        </w:numPr>
        <w:jc w:val="both"/>
      </w:pPr>
      <w:r w:rsidRPr="00580295">
        <w:rPr>
          <w:lang w:val="ru-RU"/>
        </w:rPr>
        <w:t>Изготвяне</w:t>
      </w:r>
      <w:r w:rsidR="00090718" w:rsidRPr="00580295">
        <w:t xml:space="preserve"> на работни пакети по теми от учебното съдържание</w:t>
      </w:r>
      <w:r w:rsidR="00072A8C" w:rsidRPr="00580295">
        <w:t>, основани на интерактивни методи.</w:t>
      </w:r>
    </w:p>
    <w:p w14:paraId="2B93A206" w14:textId="77777777" w:rsidR="00072A8C" w:rsidRPr="00580295" w:rsidRDefault="00072A8C" w:rsidP="005734B6">
      <w:pPr>
        <w:ind w:left="2832" w:firstLine="708"/>
        <w:jc w:val="right"/>
      </w:pPr>
      <w:r w:rsidRPr="00580295">
        <w:t>Срок: Постоянен</w:t>
      </w:r>
    </w:p>
    <w:p w14:paraId="59BB906D" w14:textId="77777777" w:rsidR="00072A8C" w:rsidRPr="00580295" w:rsidRDefault="00072A8C" w:rsidP="005734B6">
      <w:pPr>
        <w:ind w:left="2832" w:firstLine="708"/>
        <w:jc w:val="right"/>
      </w:pPr>
      <w:r w:rsidRPr="00580295">
        <w:t>Отг.: Учителите по чужди езици</w:t>
      </w:r>
    </w:p>
    <w:p w14:paraId="0BA0940C" w14:textId="77777777" w:rsidR="00AF2E8B" w:rsidRPr="00580295" w:rsidRDefault="00AF2E8B" w:rsidP="00580295">
      <w:pPr>
        <w:numPr>
          <w:ilvl w:val="0"/>
          <w:numId w:val="1"/>
        </w:numPr>
      </w:pPr>
      <w:r w:rsidRPr="00580295">
        <w:t>Запознаване и участие в училищните тематични методически проверки.</w:t>
      </w:r>
    </w:p>
    <w:p w14:paraId="2A5C39CC" w14:textId="77777777" w:rsidR="00144067" w:rsidRPr="00580295" w:rsidRDefault="009033E2" w:rsidP="005734B6">
      <w:pPr>
        <w:ind w:left="2832" w:firstLine="708"/>
        <w:jc w:val="right"/>
      </w:pPr>
      <w:r w:rsidRPr="00580295">
        <w:t xml:space="preserve">Срок: м.октомври и м. </w:t>
      </w:r>
      <w:r w:rsidR="00AF2E8B" w:rsidRPr="00580295">
        <w:t>март</w:t>
      </w:r>
    </w:p>
    <w:p w14:paraId="2F220BBF" w14:textId="77777777" w:rsidR="00945D0B" w:rsidRPr="00580295" w:rsidRDefault="001133A8" w:rsidP="005734B6">
      <w:pPr>
        <w:ind w:left="3540"/>
        <w:jc w:val="right"/>
      </w:pPr>
      <w:r w:rsidRPr="00580295">
        <w:t>Отг.: Учителите по чужди езици</w:t>
      </w:r>
    </w:p>
    <w:p w14:paraId="4829608C" w14:textId="77777777" w:rsidR="00945D0B" w:rsidRPr="00580295" w:rsidRDefault="00924163" w:rsidP="00580295">
      <w:pPr>
        <w:numPr>
          <w:ilvl w:val="0"/>
          <w:numId w:val="1"/>
        </w:numPr>
      </w:pPr>
      <w:r w:rsidRPr="00580295">
        <w:t xml:space="preserve">Анализ </w:t>
      </w:r>
      <w:r w:rsidR="00945D0B" w:rsidRPr="00580295">
        <w:t>на резултатите от учебната и извънкласна работа по чужди езици.</w:t>
      </w:r>
    </w:p>
    <w:p w14:paraId="7669C39B" w14:textId="591BCE13" w:rsidR="00945D0B" w:rsidRPr="00580295" w:rsidRDefault="00DF3645" w:rsidP="005734B6">
      <w:pPr>
        <w:ind w:left="3540"/>
        <w:jc w:val="right"/>
      </w:pPr>
      <w:r w:rsidRPr="00580295">
        <w:t>Срок</w:t>
      </w:r>
      <w:r w:rsidR="00945D0B" w:rsidRPr="00580295">
        <w:t>: м.</w:t>
      </w:r>
      <w:r w:rsidR="004E3CBD" w:rsidRPr="00580295">
        <w:t xml:space="preserve"> </w:t>
      </w:r>
      <w:r w:rsidR="00945D0B" w:rsidRPr="00580295">
        <w:t>февруари</w:t>
      </w:r>
      <w:r w:rsidR="009033E2" w:rsidRPr="00580295">
        <w:t>, м.</w:t>
      </w:r>
      <w:r w:rsidR="00217307" w:rsidRPr="00580295">
        <w:t xml:space="preserve"> </w:t>
      </w:r>
      <w:r w:rsidR="0042195A" w:rsidRPr="00580295">
        <w:t>юни</w:t>
      </w:r>
      <w:r w:rsidR="001A0E52" w:rsidRPr="00580295">
        <w:t xml:space="preserve"> 20</w:t>
      </w:r>
      <w:r w:rsidR="009B5B79">
        <w:t>2</w:t>
      </w:r>
      <w:r w:rsidR="001C5BB3">
        <w:t>1</w:t>
      </w:r>
      <w:r w:rsidR="008F3CA7" w:rsidRPr="00580295">
        <w:t xml:space="preserve"> </w:t>
      </w:r>
      <w:r w:rsidR="00945D0B" w:rsidRPr="00580295">
        <w:t>г.</w:t>
      </w:r>
    </w:p>
    <w:p w14:paraId="52820EF6" w14:textId="77777777" w:rsidR="00945D0B" w:rsidRPr="00580295" w:rsidRDefault="009F4DEB" w:rsidP="005734B6">
      <w:pPr>
        <w:ind w:left="3540"/>
        <w:jc w:val="right"/>
      </w:pPr>
      <w:r w:rsidRPr="00580295">
        <w:t>Отг</w:t>
      </w:r>
      <w:r w:rsidR="009B5B79">
        <w:t>.: Марияна Жекова</w:t>
      </w:r>
    </w:p>
    <w:p w14:paraId="6284E4BB" w14:textId="059E0DF6" w:rsidR="00945D0B" w:rsidRPr="00580295" w:rsidRDefault="00945D0B" w:rsidP="00580295">
      <w:pPr>
        <w:numPr>
          <w:ilvl w:val="0"/>
          <w:numId w:val="1"/>
        </w:numPr>
      </w:pPr>
      <w:r w:rsidRPr="00580295">
        <w:t xml:space="preserve">Подготовка и провеждане на </w:t>
      </w:r>
      <w:r w:rsidR="00BD1703">
        <w:t xml:space="preserve">празник </w:t>
      </w:r>
      <w:r w:rsidRPr="00580295">
        <w:t xml:space="preserve">на чуждите </w:t>
      </w:r>
      <w:r w:rsidR="00677192" w:rsidRPr="00580295">
        <w:t xml:space="preserve">и класическите </w:t>
      </w:r>
      <w:r w:rsidRPr="00580295">
        <w:t>езици.</w:t>
      </w:r>
    </w:p>
    <w:p w14:paraId="1F47D352" w14:textId="778C4C27" w:rsidR="0042195A" w:rsidRPr="00580295" w:rsidRDefault="0023583B" w:rsidP="005734B6">
      <w:pPr>
        <w:ind w:left="3540"/>
        <w:jc w:val="right"/>
      </w:pPr>
      <w:r w:rsidRPr="00580295">
        <w:t>Срок: м.</w:t>
      </w:r>
      <w:r w:rsidR="00580295">
        <w:t xml:space="preserve"> </w:t>
      </w:r>
      <w:r w:rsidRPr="00580295">
        <w:t>април 20</w:t>
      </w:r>
      <w:r w:rsidR="009B5B79">
        <w:t>2</w:t>
      </w:r>
      <w:r w:rsidR="001C5BB3">
        <w:rPr>
          <w:lang w:val="en-US"/>
        </w:rPr>
        <w:t>1</w:t>
      </w:r>
      <w:r w:rsidR="008F3CA7" w:rsidRPr="00580295">
        <w:t xml:space="preserve"> </w:t>
      </w:r>
      <w:r w:rsidR="00945D0B" w:rsidRPr="00580295">
        <w:t>г.</w:t>
      </w:r>
    </w:p>
    <w:p w14:paraId="2182AE28" w14:textId="77777777" w:rsidR="00945D0B" w:rsidRPr="00580295" w:rsidRDefault="005A6E10" w:rsidP="005734B6">
      <w:pPr>
        <w:ind w:left="2832" w:firstLine="708"/>
        <w:jc w:val="right"/>
      </w:pPr>
      <w:r w:rsidRPr="00580295">
        <w:t xml:space="preserve">Отг.: </w:t>
      </w:r>
      <w:r w:rsidRPr="00580295">
        <w:rPr>
          <w:lang w:val="en-US"/>
        </w:rPr>
        <w:t>K</w:t>
      </w:r>
      <w:r w:rsidRPr="00580295">
        <w:t>. Кирякова</w:t>
      </w:r>
      <w:r w:rsidR="00303D3C" w:rsidRPr="00580295">
        <w:t xml:space="preserve"> и всички учители </w:t>
      </w:r>
    </w:p>
    <w:p w14:paraId="2D60054E" w14:textId="3512F7A6" w:rsidR="006D2A79" w:rsidRPr="00580295" w:rsidRDefault="00624C3F" w:rsidP="00580295">
      <w:pPr>
        <w:numPr>
          <w:ilvl w:val="0"/>
          <w:numId w:val="1"/>
        </w:numPr>
        <w:jc w:val="both"/>
      </w:pPr>
      <w:r w:rsidRPr="00580295">
        <w:t>По</w:t>
      </w:r>
      <w:r w:rsidR="001C5BB3">
        <w:t>д</w:t>
      </w:r>
      <w:r w:rsidRPr="00580295">
        <w:t>д</w:t>
      </w:r>
      <w:r w:rsidR="005936C0" w:rsidRPr="00580295">
        <w:t xml:space="preserve">ържане на календар на събитията, </w:t>
      </w:r>
      <w:r w:rsidRPr="00580295">
        <w:t>свързан с изу</w:t>
      </w:r>
      <w:r w:rsidR="0006232C" w:rsidRPr="00580295">
        <w:t>чаваните чужди езици и страните</w:t>
      </w:r>
      <w:r w:rsidRPr="00580295">
        <w:t>, в които се говори на тези езици, под разнообразни форми</w:t>
      </w:r>
      <w:r w:rsidR="0006232C" w:rsidRPr="00580295">
        <w:t xml:space="preserve"> </w:t>
      </w:r>
      <w:r w:rsidRPr="00580295">
        <w:t>- урочни или извънкласни.</w:t>
      </w:r>
    </w:p>
    <w:p w14:paraId="57B853D5" w14:textId="77777777" w:rsidR="00B71F29" w:rsidRPr="00580295" w:rsidRDefault="00B71F29" w:rsidP="005734B6">
      <w:pPr>
        <w:ind w:left="2844" w:firstLine="696"/>
        <w:jc w:val="right"/>
      </w:pPr>
      <w:r w:rsidRPr="00580295">
        <w:t>Срок: Постоянен</w:t>
      </w:r>
    </w:p>
    <w:p w14:paraId="5574EBB1" w14:textId="77777777" w:rsidR="006D2A79" w:rsidRPr="00580295" w:rsidRDefault="00B71F29" w:rsidP="005734B6">
      <w:pPr>
        <w:ind w:left="2832" w:firstLine="708"/>
        <w:jc w:val="right"/>
      </w:pPr>
      <w:r w:rsidRPr="00580295">
        <w:t>Отг</w:t>
      </w:r>
      <w:r w:rsidR="00CD1976" w:rsidRPr="00580295">
        <w:t>.</w:t>
      </w:r>
      <w:r w:rsidRPr="00580295">
        <w:t>: Учителите по чужди езици</w:t>
      </w:r>
    </w:p>
    <w:p w14:paraId="0182D2ED" w14:textId="77777777" w:rsidR="006D2A79" w:rsidRPr="00580295" w:rsidRDefault="00A80140" w:rsidP="00CD68F9">
      <w:pPr>
        <w:numPr>
          <w:ilvl w:val="0"/>
          <w:numId w:val="1"/>
        </w:numPr>
        <w:jc w:val="both"/>
      </w:pPr>
      <w:r w:rsidRPr="00580295">
        <w:t>Продължаване събирането на методически архив с опита на коле</w:t>
      </w:r>
      <w:r w:rsidR="00CD68F9">
        <w:t>гите по езици в електронен вид.</w:t>
      </w:r>
    </w:p>
    <w:p w14:paraId="12E2779C" w14:textId="77777777" w:rsidR="00A80140" w:rsidRPr="00580295" w:rsidRDefault="00A80140" w:rsidP="005734B6">
      <w:pPr>
        <w:ind w:left="2832" w:firstLine="708"/>
        <w:jc w:val="right"/>
      </w:pPr>
      <w:r w:rsidRPr="00580295">
        <w:t>Срок: Постоянен</w:t>
      </w:r>
    </w:p>
    <w:p w14:paraId="15136747" w14:textId="77777777" w:rsidR="00A80140" w:rsidRPr="00580295" w:rsidRDefault="00A80140" w:rsidP="005734B6">
      <w:pPr>
        <w:ind w:left="3192" w:firstLine="348"/>
        <w:jc w:val="right"/>
      </w:pPr>
      <w:r w:rsidRPr="00580295">
        <w:t>Отг.: Учителите по чужди езици</w:t>
      </w:r>
    </w:p>
    <w:p w14:paraId="246DD856" w14:textId="77777777" w:rsidR="00E120BD" w:rsidRPr="00580295" w:rsidRDefault="00C31C42" w:rsidP="00CD68F9">
      <w:pPr>
        <w:numPr>
          <w:ilvl w:val="0"/>
          <w:numId w:val="1"/>
        </w:numPr>
        <w:jc w:val="both"/>
      </w:pPr>
      <w:r w:rsidRPr="00580295">
        <w:t>Участие в национални езикови</w:t>
      </w:r>
      <w:r w:rsidR="00D85BEC" w:rsidRPr="00580295">
        <w:t xml:space="preserve"> състезания</w:t>
      </w:r>
      <w:r w:rsidR="00FA5895" w:rsidRPr="00580295">
        <w:t xml:space="preserve"> </w:t>
      </w:r>
      <w:r w:rsidRPr="00580295">
        <w:t xml:space="preserve">и в олимпиади по изучаваните в </w:t>
      </w:r>
      <w:r w:rsidR="00CF19D4" w:rsidRPr="00580295">
        <w:t xml:space="preserve">училището </w:t>
      </w:r>
      <w:r w:rsidRPr="00580295">
        <w:t>чужди езици.</w:t>
      </w:r>
    </w:p>
    <w:p w14:paraId="25112CA7" w14:textId="77777777" w:rsidR="00C31C42" w:rsidRPr="00580295" w:rsidRDefault="00CD68F9" w:rsidP="005734B6">
      <w:pPr>
        <w:tabs>
          <w:tab w:val="left" w:pos="0"/>
        </w:tabs>
        <w:jc w:val="right"/>
      </w:pPr>
      <w:r>
        <w:tab/>
      </w:r>
      <w:r>
        <w:tab/>
      </w:r>
      <w:r>
        <w:tab/>
      </w:r>
      <w:r>
        <w:tab/>
      </w:r>
      <w:r>
        <w:tab/>
        <w:t>Срок: Постоянен</w:t>
      </w:r>
    </w:p>
    <w:p w14:paraId="1EEAD6DA" w14:textId="77777777" w:rsidR="00C31C42" w:rsidRPr="00580295" w:rsidRDefault="00C31C42" w:rsidP="005734B6">
      <w:pPr>
        <w:ind w:left="3192" w:firstLine="348"/>
        <w:jc w:val="right"/>
      </w:pPr>
      <w:r w:rsidRPr="00580295">
        <w:t>Отг.: Учителите по чужди езици</w:t>
      </w:r>
    </w:p>
    <w:p w14:paraId="324132AA" w14:textId="77777777" w:rsidR="009D6DC7" w:rsidRPr="00580295" w:rsidRDefault="00CD68F9" w:rsidP="00CD68F9">
      <w:pPr>
        <w:numPr>
          <w:ilvl w:val="0"/>
          <w:numId w:val="1"/>
        </w:numPr>
        <w:jc w:val="both"/>
      </w:pPr>
      <w:r>
        <w:t xml:space="preserve">Включване в </w:t>
      </w:r>
      <w:r w:rsidR="00A17242" w:rsidRPr="00580295">
        <w:t>мет</w:t>
      </w:r>
      <w:r w:rsidR="00BB6765" w:rsidRPr="00580295">
        <w:t xml:space="preserve">одическите </w:t>
      </w:r>
      <w:r w:rsidR="00AB2134" w:rsidRPr="00580295">
        <w:t>и к</w:t>
      </w:r>
      <w:r w:rsidR="00BD1703">
        <w:t>в</w:t>
      </w:r>
      <w:r w:rsidR="00AB2134" w:rsidRPr="00580295">
        <w:t xml:space="preserve">алификационните </w:t>
      </w:r>
      <w:r w:rsidR="00BB6765" w:rsidRPr="00580295">
        <w:t>дейности</w:t>
      </w:r>
      <w:r>
        <w:t>,</w:t>
      </w:r>
      <w:r w:rsidR="00BB6765" w:rsidRPr="00580295">
        <w:t xml:space="preserve"> организирани</w:t>
      </w:r>
      <w:r w:rsidR="00AB2134" w:rsidRPr="00580295">
        <w:t xml:space="preserve"> в </w:t>
      </w:r>
      <w:r w:rsidR="00F055C0" w:rsidRPr="00580295">
        <w:t xml:space="preserve">училището </w:t>
      </w:r>
      <w:r w:rsidR="00AB2134" w:rsidRPr="00580295">
        <w:t>и квалификационни форми извън училище</w:t>
      </w:r>
      <w:r>
        <w:t>.</w:t>
      </w:r>
    </w:p>
    <w:p w14:paraId="0A416E34" w14:textId="77777777" w:rsidR="009D6DC7" w:rsidRPr="00580295" w:rsidRDefault="009D6DC7" w:rsidP="005734B6">
      <w:pPr>
        <w:ind w:left="2832" w:firstLine="708"/>
        <w:jc w:val="right"/>
      </w:pPr>
      <w:r w:rsidRPr="00580295">
        <w:t>Срок: Постоянен</w:t>
      </w:r>
    </w:p>
    <w:p w14:paraId="0B2D72D5" w14:textId="77777777" w:rsidR="009D6DC7" w:rsidRPr="00580295" w:rsidRDefault="009D6DC7" w:rsidP="005734B6">
      <w:pPr>
        <w:ind w:left="3540"/>
        <w:jc w:val="right"/>
      </w:pPr>
      <w:r w:rsidRPr="00580295">
        <w:t>Отг.: Учителите по чужди езици</w:t>
      </w:r>
    </w:p>
    <w:p w14:paraId="699B1E78" w14:textId="77777777" w:rsidR="009D6DC7" w:rsidRPr="00580295" w:rsidRDefault="0023165C" w:rsidP="00CD68F9">
      <w:pPr>
        <w:numPr>
          <w:ilvl w:val="0"/>
          <w:numId w:val="1"/>
        </w:numPr>
        <w:jc w:val="both"/>
      </w:pPr>
      <w:r w:rsidRPr="00580295">
        <w:t>Участие в съвместни дейности с езиковите центрове, чуждоезиковите библиоте</w:t>
      </w:r>
      <w:r w:rsidR="009A65A5" w:rsidRPr="00580295">
        <w:t>ки и читални и други институции в регионален, национален и международен мащаб.</w:t>
      </w:r>
    </w:p>
    <w:p w14:paraId="7EECD5EB" w14:textId="77777777" w:rsidR="00D4053B" w:rsidRPr="00580295" w:rsidRDefault="00D4053B" w:rsidP="005734B6">
      <w:pPr>
        <w:ind w:left="2974" w:firstLine="566"/>
        <w:jc w:val="right"/>
      </w:pPr>
      <w:r w:rsidRPr="00580295">
        <w:t>Срок: Постоянен</w:t>
      </w:r>
    </w:p>
    <w:p w14:paraId="5ED78551" w14:textId="77777777" w:rsidR="00D4053B" w:rsidRDefault="00D4053B" w:rsidP="005734B6">
      <w:pPr>
        <w:ind w:left="3334" w:firstLine="206"/>
        <w:jc w:val="right"/>
      </w:pPr>
      <w:r w:rsidRPr="00580295">
        <w:t>Отг.: Учителите по чужди езици</w:t>
      </w:r>
      <w:bookmarkStart w:id="0" w:name="_GoBack"/>
      <w:bookmarkEnd w:id="0"/>
    </w:p>
    <w:sectPr w:rsidR="00D4053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C35E5"/>
    <w:multiLevelType w:val="hybridMultilevel"/>
    <w:tmpl w:val="257C7B68"/>
    <w:lvl w:ilvl="0" w:tplc="F33494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275B16"/>
    <w:multiLevelType w:val="hybridMultilevel"/>
    <w:tmpl w:val="D2A6A0D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C17D4C"/>
    <w:multiLevelType w:val="hybridMultilevel"/>
    <w:tmpl w:val="23328D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30404"/>
    <w:multiLevelType w:val="hybridMultilevel"/>
    <w:tmpl w:val="45181404"/>
    <w:lvl w:ilvl="0" w:tplc="0402000F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52D1"/>
    <w:multiLevelType w:val="hybridMultilevel"/>
    <w:tmpl w:val="836E7674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C2942"/>
    <w:multiLevelType w:val="hybridMultilevel"/>
    <w:tmpl w:val="16343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78"/>
    <w:rsid w:val="0002128E"/>
    <w:rsid w:val="0002397B"/>
    <w:rsid w:val="0006232C"/>
    <w:rsid w:val="00062A25"/>
    <w:rsid w:val="00064074"/>
    <w:rsid w:val="00072A8C"/>
    <w:rsid w:val="00090718"/>
    <w:rsid w:val="000C4454"/>
    <w:rsid w:val="000E1479"/>
    <w:rsid w:val="000E5165"/>
    <w:rsid w:val="000E6126"/>
    <w:rsid w:val="000F31A7"/>
    <w:rsid w:val="00104BB6"/>
    <w:rsid w:val="001133A8"/>
    <w:rsid w:val="001216FE"/>
    <w:rsid w:val="00127C67"/>
    <w:rsid w:val="00144067"/>
    <w:rsid w:val="00182E78"/>
    <w:rsid w:val="00186090"/>
    <w:rsid w:val="001A0E52"/>
    <w:rsid w:val="001B15C0"/>
    <w:rsid w:val="001B47CC"/>
    <w:rsid w:val="001C5BB3"/>
    <w:rsid w:val="001D66AD"/>
    <w:rsid w:val="00217307"/>
    <w:rsid w:val="00227091"/>
    <w:rsid w:val="0023165C"/>
    <w:rsid w:val="0023583B"/>
    <w:rsid w:val="00250E37"/>
    <w:rsid w:val="00254CBD"/>
    <w:rsid w:val="00267953"/>
    <w:rsid w:val="00267DD7"/>
    <w:rsid w:val="0028021C"/>
    <w:rsid w:val="00296D18"/>
    <w:rsid w:val="002B668B"/>
    <w:rsid w:val="002C60EB"/>
    <w:rsid w:val="002F4580"/>
    <w:rsid w:val="00303D3C"/>
    <w:rsid w:val="003474AA"/>
    <w:rsid w:val="003544E3"/>
    <w:rsid w:val="00370DFB"/>
    <w:rsid w:val="00391223"/>
    <w:rsid w:val="003A43FD"/>
    <w:rsid w:val="003B0F5D"/>
    <w:rsid w:val="003C4935"/>
    <w:rsid w:val="003C70AC"/>
    <w:rsid w:val="003D37C6"/>
    <w:rsid w:val="0042195A"/>
    <w:rsid w:val="00433832"/>
    <w:rsid w:val="00464CDE"/>
    <w:rsid w:val="00466CDB"/>
    <w:rsid w:val="004670AB"/>
    <w:rsid w:val="00471D3D"/>
    <w:rsid w:val="0047518C"/>
    <w:rsid w:val="004807E2"/>
    <w:rsid w:val="004850B1"/>
    <w:rsid w:val="00493EC6"/>
    <w:rsid w:val="004B3D17"/>
    <w:rsid w:val="004B7BE2"/>
    <w:rsid w:val="004C0A33"/>
    <w:rsid w:val="004E20C6"/>
    <w:rsid w:val="004E3CBD"/>
    <w:rsid w:val="004F17EC"/>
    <w:rsid w:val="00503D68"/>
    <w:rsid w:val="00505C4D"/>
    <w:rsid w:val="00507590"/>
    <w:rsid w:val="005103FB"/>
    <w:rsid w:val="0051381D"/>
    <w:rsid w:val="005300FB"/>
    <w:rsid w:val="00535EED"/>
    <w:rsid w:val="00546912"/>
    <w:rsid w:val="005551D0"/>
    <w:rsid w:val="005734B6"/>
    <w:rsid w:val="00580295"/>
    <w:rsid w:val="005936C0"/>
    <w:rsid w:val="005A0078"/>
    <w:rsid w:val="005A6E10"/>
    <w:rsid w:val="005E2532"/>
    <w:rsid w:val="00606A6A"/>
    <w:rsid w:val="006200F0"/>
    <w:rsid w:val="00624C3F"/>
    <w:rsid w:val="006511BB"/>
    <w:rsid w:val="00652087"/>
    <w:rsid w:val="006527CA"/>
    <w:rsid w:val="00654047"/>
    <w:rsid w:val="006675A2"/>
    <w:rsid w:val="00677192"/>
    <w:rsid w:val="00681F6F"/>
    <w:rsid w:val="006943D1"/>
    <w:rsid w:val="006A046E"/>
    <w:rsid w:val="006D164E"/>
    <w:rsid w:val="006D2A79"/>
    <w:rsid w:val="00711EDE"/>
    <w:rsid w:val="0071359F"/>
    <w:rsid w:val="00714EF6"/>
    <w:rsid w:val="00716AF3"/>
    <w:rsid w:val="00722C90"/>
    <w:rsid w:val="0072515D"/>
    <w:rsid w:val="007335EF"/>
    <w:rsid w:val="00733EEB"/>
    <w:rsid w:val="00743EFD"/>
    <w:rsid w:val="00746DA8"/>
    <w:rsid w:val="00756A8C"/>
    <w:rsid w:val="00757C96"/>
    <w:rsid w:val="00772B02"/>
    <w:rsid w:val="007A7692"/>
    <w:rsid w:val="007B4CCE"/>
    <w:rsid w:val="007D7077"/>
    <w:rsid w:val="007D7977"/>
    <w:rsid w:val="00811ECC"/>
    <w:rsid w:val="00841BDA"/>
    <w:rsid w:val="008543E3"/>
    <w:rsid w:val="00862EA1"/>
    <w:rsid w:val="0088288E"/>
    <w:rsid w:val="008B77CE"/>
    <w:rsid w:val="008C7035"/>
    <w:rsid w:val="008D1C99"/>
    <w:rsid w:val="008D7C31"/>
    <w:rsid w:val="008E7306"/>
    <w:rsid w:val="008F3304"/>
    <w:rsid w:val="008F3CA7"/>
    <w:rsid w:val="00900B2F"/>
    <w:rsid w:val="009033E2"/>
    <w:rsid w:val="009162CA"/>
    <w:rsid w:val="00924163"/>
    <w:rsid w:val="00934B08"/>
    <w:rsid w:val="0093753D"/>
    <w:rsid w:val="00943574"/>
    <w:rsid w:val="00945D0B"/>
    <w:rsid w:val="00980EBB"/>
    <w:rsid w:val="00990627"/>
    <w:rsid w:val="00993AAF"/>
    <w:rsid w:val="009A0588"/>
    <w:rsid w:val="009A65A5"/>
    <w:rsid w:val="009B13AA"/>
    <w:rsid w:val="009B5B79"/>
    <w:rsid w:val="009C3906"/>
    <w:rsid w:val="009D06A0"/>
    <w:rsid w:val="009D1A46"/>
    <w:rsid w:val="009D3F51"/>
    <w:rsid w:val="009D6DC7"/>
    <w:rsid w:val="009F3A53"/>
    <w:rsid w:val="009F4DEB"/>
    <w:rsid w:val="009F55E9"/>
    <w:rsid w:val="00A0763E"/>
    <w:rsid w:val="00A07926"/>
    <w:rsid w:val="00A17242"/>
    <w:rsid w:val="00A2387F"/>
    <w:rsid w:val="00A33963"/>
    <w:rsid w:val="00A67B4F"/>
    <w:rsid w:val="00A80140"/>
    <w:rsid w:val="00AB2134"/>
    <w:rsid w:val="00AB2AD5"/>
    <w:rsid w:val="00AC1B29"/>
    <w:rsid w:val="00AC2483"/>
    <w:rsid w:val="00AE5A0C"/>
    <w:rsid w:val="00AF18CF"/>
    <w:rsid w:val="00AF2E8B"/>
    <w:rsid w:val="00AF726E"/>
    <w:rsid w:val="00B07D33"/>
    <w:rsid w:val="00B13EEB"/>
    <w:rsid w:val="00B148BE"/>
    <w:rsid w:val="00B22844"/>
    <w:rsid w:val="00B353C8"/>
    <w:rsid w:val="00B452C9"/>
    <w:rsid w:val="00B50902"/>
    <w:rsid w:val="00B553E6"/>
    <w:rsid w:val="00B61563"/>
    <w:rsid w:val="00B71F29"/>
    <w:rsid w:val="00B8296A"/>
    <w:rsid w:val="00BA0799"/>
    <w:rsid w:val="00BB0C3E"/>
    <w:rsid w:val="00BB6765"/>
    <w:rsid w:val="00BC38F9"/>
    <w:rsid w:val="00BD1703"/>
    <w:rsid w:val="00BD600D"/>
    <w:rsid w:val="00BF5CA0"/>
    <w:rsid w:val="00C0503A"/>
    <w:rsid w:val="00C31C42"/>
    <w:rsid w:val="00C53684"/>
    <w:rsid w:val="00CA6909"/>
    <w:rsid w:val="00CB4196"/>
    <w:rsid w:val="00CD1976"/>
    <w:rsid w:val="00CD68F9"/>
    <w:rsid w:val="00CF19D4"/>
    <w:rsid w:val="00CF2386"/>
    <w:rsid w:val="00D25596"/>
    <w:rsid w:val="00D4053B"/>
    <w:rsid w:val="00D5038F"/>
    <w:rsid w:val="00D528F4"/>
    <w:rsid w:val="00D56297"/>
    <w:rsid w:val="00D85BEC"/>
    <w:rsid w:val="00D9209E"/>
    <w:rsid w:val="00DA17D3"/>
    <w:rsid w:val="00DB6916"/>
    <w:rsid w:val="00DF0BCC"/>
    <w:rsid w:val="00DF3645"/>
    <w:rsid w:val="00DF733D"/>
    <w:rsid w:val="00E0239E"/>
    <w:rsid w:val="00E120BD"/>
    <w:rsid w:val="00E14A77"/>
    <w:rsid w:val="00E344FE"/>
    <w:rsid w:val="00E404E9"/>
    <w:rsid w:val="00E41B9E"/>
    <w:rsid w:val="00E733A8"/>
    <w:rsid w:val="00E8263F"/>
    <w:rsid w:val="00E905A3"/>
    <w:rsid w:val="00E90EB6"/>
    <w:rsid w:val="00EB723E"/>
    <w:rsid w:val="00ED2BE0"/>
    <w:rsid w:val="00F055C0"/>
    <w:rsid w:val="00F1316C"/>
    <w:rsid w:val="00F22D50"/>
    <w:rsid w:val="00F405F8"/>
    <w:rsid w:val="00F44465"/>
    <w:rsid w:val="00F725F6"/>
    <w:rsid w:val="00FA5895"/>
    <w:rsid w:val="00FB2447"/>
    <w:rsid w:val="00FC6E93"/>
    <w:rsid w:val="00FD0A06"/>
    <w:rsid w:val="00FD3728"/>
    <w:rsid w:val="00FD3A72"/>
    <w:rsid w:val="00FE1BF7"/>
    <w:rsid w:val="00FE3235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F93A96"/>
  <w15:docId w15:val="{6B627C16-5B4F-45EC-A57F-DB179C4C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447"/>
    <w:pPr>
      <w:ind w:left="708"/>
    </w:pPr>
  </w:style>
  <w:style w:type="paragraph" w:styleId="NoSpacing">
    <w:name w:val="No Spacing"/>
    <w:uiPriority w:val="99"/>
    <w:qFormat/>
    <w:rsid w:val="008D1C9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Прилижение N 3</vt:lpstr>
      <vt:lpstr>Прилижение N 3</vt:lpstr>
    </vt:vector>
  </TitlesOfParts>
  <Company>..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Прилижение N 3</dc:title>
  <dc:subject/>
  <dc:creator>Kamen</dc:creator>
  <cp:keywords/>
  <dc:description/>
  <cp:lastModifiedBy>Gruev</cp:lastModifiedBy>
  <cp:revision>2</cp:revision>
  <cp:lastPrinted>2020-09-01T10:57:00Z</cp:lastPrinted>
  <dcterms:created xsi:type="dcterms:W3CDTF">2020-09-16T11:53:00Z</dcterms:created>
  <dcterms:modified xsi:type="dcterms:W3CDTF">2020-09-16T11:53:00Z</dcterms:modified>
</cp:coreProperties>
</file>